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B7A76" w14:textId="77777777" w:rsidR="00AC1783" w:rsidRPr="008D0642" w:rsidRDefault="00E73C1D" w:rsidP="00F54A55">
      <w:pPr>
        <w:pStyle w:val="Title"/>
        <w:jc w:val="center"/>
        <w:rPr>
          <w:rFonts w:cs="Arial"/>
          <w:sz w:val="44"/>
        </w:rPr>
      </w:pPr>
      <w:r>
        <w:rPr>
          <w:rFonts w:cs="Arial"/>
          <w:sz w:val="44"/>
        </w:rPr>
        <w:t>Universal Masking Policy</w:t>
      </w:r>
    </w:p>
    <w:p w14:paraId="7ADF722F" w14:textId="77777777" w:rsidR="007E7C3E" w:rsidRPr="008D0642" w:rsidRDefault="00AC1783" w:rsidP="00017471">
      <w:pPr>
        <w:pStyle w:val="Subtitle"/>
      </w:pPr>
      <w:r w:rsidRPr="008D0642">
        <w:t>Frequently Asked Question (FAQ) - For Internal Use Only</w:t>
      </w:r>
    </w:p>
    <w:p w14:paraId="672A6659" w14:textId="77777777" w:rsidR="009D315D" w:rsidRDefault="009D315D" w:rsidP="009D315D">
      <w:pPr>
        <w:spacing w:line="240" w:lineRule="auto"/>
        <w:rPr>
          <w:rFonts w:cs="Arial"/>
          <w:sz w:val="20"/>
          <w:szCs w:val="20"/>
        </w:rPr>
      </w:pPr>
    </w:p>
    <w:p w14:paraId="26208F48" w14:textId="2C1BE8B7" w:rsidR="006E3610" w:rsidRDefault="006E3610" w:rsidP="009D315D">
      <w:pPr>
        <w:spacing w:line="240" w:lineRule="auto"/>
        <w:rPr>
          <w:rFonts w:cs="Arial"/>
          <w:sz w:val="20"/>
          <w:szCs w:val="20"/>
        </w:rPr>
      </w:pPr>
      <w:r w:rsidRPr="008D0642">
        <w:rPr>
          <w:rFonts w:cs="Arial"/>
          <w:sz w:val="20"/>
          <w:szCs w:val="20"/>
        </w:rPr>
        <w:t xml:space="preserve">Current as of: </w:t>
      </w:r>
      <w:r w:rsidR="00E436D8">
        <w:rPr>
          <w:rFonts w:cs="Arial"/>
          <w:sz w:val="20"/>
          <w:szCs w:val="20"/>
        </w:rPr>
        <w:t>May 2</w:t>
      </w:r>
      <w:r w:rsidR="0031595F">
        <w:rPr>
          <w:rFonts w:cs="Arial"/>
          <w:sz w:val="20"/>
          <w:szCs w:val="20"/>
        </w:rPr>
        <w:t>9</w:t>
      </w:r>
      <w:r w:rsidR="00AA2E65" w:rsidRPr="008D0642">
        <w:rPr>
          <w:rFonts w:cs="Arial"/>
          <w:sz w:val="20"/>
          <w:szCs w:val="20"/>
        </w:rPr>
        <w:t>, 2020</w:t>
      </w:r>
    </w:p>
    <w:p w14:paraId="511E1F8B" w14:textId="7613354B" w:rsidR="006055AC" w:rsidRPr="008D0642" w:rsidRDefault="006055AC" w:rsidP="009D315D">
      <w:pPr>
        <w:spacing w:line="240" w:lineRule="auto"/>
        <w:rPr>
          <w:rFonts w:cs="Arial"/>
          <w:sz w:val="20"/>
          <w:szCs w:val="20"/>
        </w:rPr>
      </w:pPr>
      <w:r>
        <w:rPr>
          <w:rFonts w:cs="Arial"/>
          <w:sz w:val="20"/>
          <w:szCs w:val="20"/>
        </w:rPr>
        <w:t>New</w:t>
      </w:r>
      <w:r>
        <w:rPr>
          <w:rFonts w:cs="Arial"/>
          <w:sz w:val="20"/>
          <w:szCs w:val="20"/>
        </w:rPr>
        <w:t>/Updated</w:t>
      </w:r>
      <w:r>
        <w:rPr>
          <w:rFonts w:cs="Arial"/>
          <w:sz w:val="20"/>
          <w:szCs w:val="20"/>
        </w:rPr>
        <w:t xml:space="preserve"> items are </w:t>
      </w:r>
      <w:r w:rsidRPr="00893490">
        <w:rPr>
          <w:rFonts w:cs="Arial"/>
          <w:sz w:val="20"/>
          <w:szCs w:val="20"/>
          <w:highlight w:val="yellow"/>
        </w:rPr>
        <w:t>highlighted</w:t>
      </w:r>
      <w:r>
        <w:rPr>
          <w:rFonts w:cs="Arial"/>
          <w:sz w:val="20"/>
          <w:szCs w:val="20"/>
        </w:rPr>
        <w:t>.</w:t>
      </w:r>
    </w:p>
    <w:p w14:paraId="042D3B1B" w14:textId="77777777" w:rsidR="00F17A6C" w:rsidRPr="008D0642" w:rsidRDefault="00F17A6C" w:rsidP="009D315D">
      <w:pPr>
        <w:spacing w:line="240" w:lineRule="auto"/>
        <w:rPr>
          <w:rFonts w:cs="Arial"/>
          <w:sz w:val="20"/>
          <w:szCs w:val="20"/>
        </w:rPr>
      </w:pPr>
      <w:r w:rsidRPr="008D0642">
        <w:rPr>
          <w:rFonts w:cs="Arial"/>
          <w:sz w:val="20"/>
          <w:szCs w:val="20"/>
        </w:rPr>
        <w:t>DISCLAIMER: COVID-19 information is rapidly changing and documents will be updated accordingly.</w:t>
      </w:r>
    </w:p>
    <w:p w14:paraId="0A37501D" w14:textId="77777777" w:rsidR="00F17A6C" w:rsidRPr="008D0642" w:rsidRDefault="00F17A6C" w:rsidP="006E3610">
      <w:pPr>
        <w:spacing w:line="240" w:lineRule="auto"/>
        <w:jc w:val="right"/>
        <w:rPr>
          <w:rFonts w:cs="Arial"/>
          <w:sz w:val="20"/>
          <w:szCs w:val="20"/>
        </w:rPr>
      </w:pPr>
    </w:p>
    <w:p w14:paraId="6666B49C" w14:textId="77777777" w:rsidR="00A07404" w:rsidRPr="00A07404" w:rsidRDefault="00A07404" w:rsidP="00A07404">
      <w:pPr>
        <w:pStyle w:val="ListParagraph"/>
        <w:numPr>
          <w:ilvl w:val="0"/>
          <w:numId w:val="15"/>
        </w:numPr>
        <w:rPr>
          <w:b/>
        </w:rPr>
      </w:pPr>
      <w:r w:rsidRPr="00A07404">
        <w:rPr>
          <w:b/>
        </w:rPr>
        <w:t>What does it mean to have a universal masking policy?</w:t>
      </w:r>
    </w:p>
    <w:p w14:paraId="5DAB6C7B" w14:textId="77777777" w:rsidR="00A07404" w:rsidRDefault="00A07404" w:rsidP="00A07404"/>
    <w:p w14:paraId="2471BE76" w14:textId="77777777" w:rsidR="00A07404" w:rsidRDefault="00A07404" w:rsidP="00A07404">
      <w:pPr>
        <w:pStyle w:val="ListParagraph"/>
      </w:pPr>
      <w:r>
        <w:t xml:space="preserve">This means that at all of our care facilities, </w:t>
      </w:r>
      <w:r w:rsidR="001E5613" w:rsidRPr="001E5613">
        <w:t xml:space="preserve">every team </w:t>
      </w:r>
      <w:r w:rsidR="001E5613" w:rsidRPr="0099215D">
        <w:t xml:space="preserve">member working in </w:t>
      </w:r>
      <w:r w:rsidR="0099215D" w:rsidRPr="0099215D">
        <w:t>clinical settings where there is direct patient care</w:t>
      </w:r>
      <w:r w:rsidR="00B76684" w:rsidRPr="0099215D">
        <w:t xml:space="preserve"> </w:t>
      </w:r>
      <w:r w:rsidR="001E5613" w:rsidRPr="0099215D">
        <w:t xml:space="preserve">will wear a mask. </w:t>
      </w:r>
      <w:r w:rsidRPr="0099215D">
        <w:t>T</w:t>
      </w:r>
      <w:r>
        <w:t>he type of mask (e.g. a surgical mask or an N-95 respirator) will be appropriate to the clinical setting</w:t>
      </w:r>
      <w:r w:rsidR="001E5613">
        <w:t xml:space="preserve"> and the </w:t>
      </w:r>
      <w:r w:rsidR="001E5613" w:rsidRPr="001E5613">
        <w:t>potential exposure of COVID-19</w:t>
      </w:r>
      <w:r w:rsidR="001E5613">
        <w:t>.</w:t>
      </w:r>
    </w:p>
    <w:p w14:paraId="02EB378F" w14:textId="77777777" w:rsidR="00A07404" w:rsidRDefault="00A07404" w:rsidP="00A07404">
      <w:pPr>
        <w:rPr>
          <w:b/>
        </w:rPr>
      </w:pPr>
    </w:p>
    <w:p w14:paraId="74F4CB83" w14:textId="77777777" w:rsidR="00A07404" w:rsidRPr="00A07404" w:rsidRDefault="00A07404" w:rsidP="00A07404">
      <w:pPr>
        <w:pStyle w:val="ListParagraph"/>
        <w:numPr>
          <w:ilvl w:val="0"/>
          <w:numId w:val="15"/>
        </w:numPr>
        <w:rPr>
          <w:b/>
        </w:rPr>
      </w:pPr>
      <w:r w:rsidRPr="00A07404">
        <w:rPr>
          <w:b/>
        </w:rPr>
        <w:t>Why are we doing this now?</w:t>
      </w:r>
      <w:bookmarkStart w:id="0" w:name="_GoBack"/>
      <w:bookmarkEnd w:id="0"/>
    </w:p>
    <w:p w14:paraId="6A05A809" w14:textId="77777777" w:rsidR="00A07404" w:rsidRDefault="00A07404" w:rsidP="00A07404">
      <w:pPr>
        <w:pStyle w:val="ListParagraph"/>
      </w:pPr>
    </w:p>
    <w:p w14:paraId="6A3E5FA1" w14:textId="77777777" w:rsidR="00A07404" w:rsidRPr="00494EE4" w:rsidRDefault="00A07404" w:rsidP="00A07404">
      <w:pPr>
        <w:pStyle w:val="ListParagraph"/>
      </w:pPr>
      <w:r>
        <w:t xml:space="preserve">The CDC recently released information that suggests one in four patients infected by COVID-19 might be asymptomatic, and yet, they may still be contagious and might be able to pass on the virus to others. As a result of this new information, the CDC may broaden its current guidelines on who should wear a mask. As a system we are acting now instead of later to move forward with a universal masking policy for all of </w:t>
      </w:r>
      <w:proofErr w:type="spellStart"/>
      <w:r>
        <w:t>CommonSpirit</w:t>
      </w:r>
      <w:proofErr w:type="spellEnd"/>
      <w:r>
        <w:t xml:space="preserve"> Health.</w:t>
      </w:r>
    </w:p>
    <w:p w14:paraId="5A39BBE3" w14:textId="77777777" w:rsidR="00A07404" w:rsidRDefault="00A07404" w:rsidP="00A07404">
      <w:pPr>
        <w:pStyle w:val="ListParagraph"/>
        <w:rPr>
          <w:b/>
        </w:rPr>
      </w:pPr>
    </w:p>
    <w:p w14:paraId="61FFB8C0" w14:textId="77777777" w:rsidR="00A07404" w:rsidRPr="00A07404" w:rsidRDefault="00A07404" w:rsidP="00A07404">
      <w:pPr>
        <w:pStyle w:val="ListParagraph"/>
        <w:numPr>
          <w:ilvl w:val="0"/>
          <w:numId w:val="15"/>
        </w:numPr>
        <w:rPr>
          <w:b/>
        </w:rPr>
      </w:pPr>
      <w:r w:rsidRPr="00A07404">
        <w:rPr>
          <w:b/>
        </w:rPr>
        <w:t>Is the masking policy the same in every division?</w:t>
      </w:r>
    </w:p>
    <w:p w14:paraId="41C8F396" w14:textId="77777777" w:rsidR="00A07404" w:rsidRDefault="00A07404" w:rsidP="00A07404">
      <w:pPr>
        <w:pStyle w:val="ListParagraph"/>
      </w:pPr>
    </w:p>
    <w:p w14:paraId="288D50A3" w14:textId="77777777" w:rsidR="00A07404" w:rsidRPr="00494EE4" w:rsidRDefault="00A07404" w:rsidP="00A07404">
      <w:pPr>
        <w:pStyle w:val="ListParagraph"/>
      </w:pPr>
      <w:r>
        <w:t>Yes, where supplies allow every division will have a universal masking policy at their care facilities.</w:t>
      </w:r>
    </w:p>
    <w:p w14:paraId="72A3D3EC" w14:textId="77777777" w:rsidR="00A07404" w:rsidRDefault="00A07404" w:rsidP="00A07404">
      <w:pPr>
        <w:pStyle w:val="ListParagraph"/>
        <w:rPr>
          <w:b/>
        </w:rPr>
      </w:pPr>
    </w:p>
    <w:p w14:paraId="77B2F0EA" w14:textId="77777777" w:rsidR="00A07404" w:rsidRPr="00A07404" w:rsidRDefault="00A07404" w:rsidP="00A07404">
      <w:pPr>
        <w:pStyle w:val="ListParagraph"/>
        <w:numPr>
          <w:ilvl w:val="0"/>
          <w:numId w:val="15"/>
        </w:numPr>
        <w:rPr>
          <w:b/>
        </w:rPr>
      </w:pPr>
      <w:r w:rsidRPr="00A07404">
        <w:rPr>
          <w:b/>
        </w:rPr>
        <w:t>Do we have enough PPE to implement a universal masking policy?</w:t>
      </w:r>
    </w:p>
    <w:p w14:paraId="0D0B940D" w14:textId="77777777" w:rsidR="00A07404" w:rsidRDefault="00A07404" w:rsidP="00A07404">
      <w:pPr>
        <w:pStyle w:val="ListParagraph"/>
      </w:pPr>
    </w:p>
    <w:p w14:paraId="68D190D6" w14:textId="7A0D6F96" w:rsidR="00A07404" w:rsidRPr="00494EE4" w:rsidRDefault="00A07404" w:rsidP="00A07404">
      <w:pPr>
        <w:pStyle w:val="ListParagraph"/>
      </w:pPr>
      <w:r>
        <w:t xml:space="preserve">Right now we have enough supplies to implement a universal masking policy. Maintaining this policy depends on an adequate supply of masks </w:t>
      </w:r>
      <w:r w:rsidR="001E5613">
        <w:t xml:space="preserve">and our diligent efforts to conserve and extend the life of supplies. </w:t>
      </w:r>
      <w:r>
        <w:t xml:space="preserve">We are working with suppliers as well as state and federal officials to secure more masks, and we work to send those supplies to areas in our network where they are most needed. </w:t>
      </w:r>
    </w:p>
    <w:p w14:paraId="0E27B00A" w14:textId="77777777" w:rsidR="00A07404" w:rsidRDefault="00A07404" w:rsidP="00A07404">
      <w:pPr>
        <w:pStyle w:val="ListParagraph"/>
        <w:rPr>
          <w:b/>
        </w:rPr>
      </w:pPr>
    </w:p>
    <w:p w14:paraId="0BC6F045" w14:textId="77777777" w:rsidR="0099215D" w:rsidRPr="000E6A02" w:rsidRDefault="00A07404" w:rsidP="001E5613">
      <w:pPr>
        <w:pStyle w:val="ListParagraph"/>
        <w:numPr>
          <w:ilvl w:val="0"/>
          <w:numId w:val="15"/>
        </w:numPr>
        <w:rPr>
          <w:b/>
          <w:highlight w:val="yellow"/>
        </w:rPr>
      </w:pPr>
      <w:r w:rsidRPr="000E6A02">
        <w:rPr>
          <w:b/>
          <w:highlight w:val="yellow"/>
        </w:rPr>
        <w:t>What is the masking policy in acute care settings such as hospitals? How does it apply to people working in different parts of the facility?</w:t>
      </w:r>
    </w:p>
    <w:p w14:paraId="4B94D5A5" w14:textId="77777777" w:rsidR="0099215D" w:rsidRDefault="0099215D" w:rsidP="0099215D">
      <w:pPr>
        <w:pStyle w:val="ListParagraph"/>
        <w:rPr>
          <w:b/>
        </w:rPr>
      </w:pPr>
    </w:p>
    <w:p w14:paraId="4ABD4E1B" w14:textId="12AD9912" w:rsidR="00A07404" w:rsidRPr="0099215D" w:rsidRDefault="4D4C19AA" w:rsidP="4D4C19AA">
      <w:pPr>
        <w:pStyle w:val="ListParagraph"/>
        <w:rPr>
          <w:b/>
          <w:bCs/>
        </w:rPr>
      </w:pPr>
      <w:r>
        <w:t>At our acute care facilities, every team member working will wear a mask, subject to the availability of supplies.</w:t>
      </w:r>
    </w:p>
    <w:p w14:paraId="3DEEC669" w14:textId="77777777" w:rsidR="0099215D" w:rsidRDefault="0099215D" w:rsidP="0099215D">
      <w:pPr>
        <w:pStyle w:val="ListParagraph"/>
        <w:rPr>
          <w:b/>
        </w:rPr>
      </w:pPr>
    </w:p>
    <w:p w14:paraId="418F006F" w14:textId="77777777" w:rsidR="00A07404" w:rsidRPr="000E6A02" w:rsidRDefault="00A07404" w:rsidP="00A07404">
      <w:pPr>
        <w:pStyle w:val="ListParagraph"/>
        <w:numPr>
          <w:ilvl w:val="0"/>
          <w:numId w:val="15"/>
        </w:numPr>
        <w:rPr>
          <w:b/>
          <w:highlight w:val="yellow"/>
        </w:rPr>
      </w:pPr>
      <w:r w:rsidRPr="000E6A02">
        <w:rPr>
          <w:b/>
          <w:highlight w:val="yellow"/>
        </w:rPr>
        <w:t>What is the masking policy in ambulatory care settings such as health clinics? How does it apply to people working in different parts of the facility?</w:t>
      </w:r>
    </w:p>
    <w:p w14:paraId="3656B9AB" w14:textId="77777777" w:rsidR="00A07404" w:rsidRPr="00A07404" w:rsidRDefault="00A07404" w:rsidP="00A07404">
      <w:pPr>
        <w:pStyle w:val="ListParagraph"/>
      </w:pPr>
    </w:p>
    <w:p w14:paraId="752DDE0B" w14:textId="277AC750" w:rsidR="001E5613" w:rsidRDefault="001E5613" w:rsidP="001E5613">
      <w:pPr>
        <w:pStyle w:val="ListParagraph"/>
      </w:pPr>
      <w:r>
        <w:t xml:space="preserve">At our ambulatory care facilities, </w:t>
      </w:r>
      <w:r w:rsidR="00E436D8">
        <w:t xml:space="preserve">every team member </w:t>
      </w:r>
      <w:r w:rsidR="0099215D" w:rsidRPr="0099215D">
        <w:t>will wear a mask</w:t>
      </w:r>
      <w:r w:rsidR="0099215D">
        <w:t>,</w:t>
      </w:r>
      <w:r>
        <w:t xml:space="preserve"> </w:t>
      </w:r>
      <w:r w:rsidR="001F7C0E">
        <w:t>subject to</w:t>
      </w:r>
      <w:r>
        <w:t xml:space="preserve"> the availability of supplies.</w:t>
      </w:r>
    </w:p>
    <w:p w14:paraId="45FB0818" w14:textId="77777777" w:rsidR="00A07404" w:rsidRDefault="00A07404" w:rsidP="00A07404">
      <w:pPr>
        <w:pStyle w:val="ListParagraph"/>
        <w:rPr>
          <w:b/>
        </w:rPr>
      </w:pPr>
    </w:p>
    <w:p w14:paraId="1DBDD0D5" w14:textId="77777777" w:rsidR="00A07404" w:rsidRPr="00A07404" w:rsidRDefault="00A07404" w:rsidP="00A07404">
      <w:pPr>
        <w:pStyle w:val="ListParagraph"/>
        <w:numPr>
          <w:ilvl w:val="0"/>
          <w:numId w:val="15"/>
        </w:numPr>
        <w:rPr>
          <w:b/>
        </w:rPr>
      </w:pPr>
      <w:r w:rsidRPr="00A07404">
        <w:rPr>
          <w:b/>
        </w:rPr>
        <w:t>What is the masking policy for home health workers</w:t>
      </w:r>
      <w:r w:rsidR="0099215D" w:rsidRPr="0099215D">
        <w:rPr>
          <w:b/>
        </w:rPr>
        <w:t xml:space="preserve"> </w:t>
      </w:r>
      <w:r w:rsidR="0099215D">
        <w:rPr>
          <w:b/>
        </w:rPr>
        <w:t xml:space="preserve">or </w:t>
      </w:r>
      <w:r w:rsidR="0099215D" w:rsidRPr="00A07404">
        <w:rPr>
          <w:b/>
        </w:rPr>
        <w:t>employees at our assisted living and skilled nursing facilities</w:t>
      </w:r>
      <w:r w:rsidRPr="00A07404">
        <w:rPr>
          <w:b/>
        </w:rPr>
        <w:t>?</w:t>
      </w:r>
    </w:p>
    <w:p w14:paraId="049F31CB" w14:textId="77777777" w:rsidR="00A07404" w:rsidRPr="00A07404" w:rsidRDefault="00A07404" w:rsidP="00A07404">
      <w:pPr>
        <w:pStyle w:val="ListParagraph"/>
      </w:pPr>
    </w:p>
    <w:p w14:paraId="5702F9BC" w14:textId="5623909D" w:rsidR="001E5613" w:rsidRPr="00494EE4" w:rsidRDefault="001E5613" w:rsidP="0099215D">
      <w:pPr>
        <w:pStyle w:val="ListParagraph"/>
      </w:pPr>
      <w:r w:rsidRPr="008458A2">
        <w:t xml:space="preserve">The masking policy for </w:t>
      </w:r>
      <w:r w:rsidR="0099215D" w:rsidRPr="008458A2">
        <w:t xml:space="preserve">these </w:t>
      </w:r>
      <w:r w:rsidRPr="008458A2">
        <w:t xml:space="preserve">workers will be the same as for </w:t>
      </w:r>
      <w:r w:rsidR="00B76684" w:rsidRPr="008458A2">
        <w:t xml:space="preserve">team members working in </w:t>
      </w:r>
      <w:r w:rsidR="00E436D8">
        <w:t>other settings</w:t>
      </w:r>
    </w:p>
    <w:p w14:paraId="53128261" w14:textId="77777777" w:rsidR="00A07404" w:rsidRDefault="00A07404" w:rsidP="00A07404">
      <w:pPr>
        <w:pStyle w:val="ListParagraph"/>
        <w:rPr>
          <w:b/>
        </w:rPr>
      </w:pPr>
    </w:p>
    <w:p w14:paraId="3537AB2F" w14:textId="77777777" w:rsidR="00A07404" w:rsidRPr="000E6A02" w:rsidRDefault="00A07404" w:rsidP="00A07404">
      <w:pPr>
        <w:pStyle w:val="ListParagraph"/>
        <w:numPr>
          <w:ilvl w:val="0"/>
          <w:numId w:val="15"/>
        </w:numPr>
        <w:rPr>
          <w:b/>
          <w:highlight w:val="yellow"/>
        </w:rPr>
      </w:pPr>
      <w:r w:rsidRPr="000E6A02">
        <w:rPr>
          <w:b/>
          <w:highlight w:val="yellow"/>
        </w:rPr>
        <w:t>What is the masking policy for employees who do not work in a care setting such as a</w:t>
      </w:r>
      <w:r w:rsidR="0099215D" w:rsidRPr="000E6A02">
        <w:rPr>
          <w:b/>
          <w:highlight w:val="yellow"/>
        </w:rPr>
        <w:t>n administrative</w:t>
      </w:r>
      <w:r w:rsidRPr="000E6A02">
        <w:rPr>
          <w:b/>
          <w:highlight w:val="yellow"/>
        </w:rPr>
        <w:t xml:space="preserve"> corporate office?</w:t>
      </w:r>
    </w:p>
    <w:p w14:paraId="62486C05" w14:textId="77777777" w:rsidR="00A07404" w:rsidRPr="00A07404" w:rsidRDefault="00A07404" w:rsidP="00A07404">
      <w:pPr>
        <w:pStyle w:val="ListParagraph"/>
      </w:pPr>
    </w:p>
    <w:p w14:paraId="34E9400E" w14:textId="48905BAE" w:rsidR="00A07404" w:rsidRPr="00494EE4" w:rsidRDefault="001E5613" w:rsidP="00A07404">
      <w:pPr>
        <w:pStyle w:val="ListParagraph"/>
      </w:pPr>
      <w:r w:rsidRPr="008458A2">
        <w:t xml:space="preserve">These employees will </w:t>
      </w:r>
      <w:r w:rsidR="00E436D8">
        <w:t>also be</w:t>
      </w:r>
      <w:r w:rsidRPr="008458A2">
        <w:t xml:space="preserve"> </w:t>
      </w:r>
      <w:r w:rsidR="00B76684" w:rsidRPr="008458A2">
        <w:t>provided a mask; however, if emp</w:t>
      </w:r>
      <w:r w:rsidR="00F028BA" w:rsidRPr="008458A2">
        <w:t>loyees opt to wear a cloth mask</w:t>
      </w:r>
      <w:r w:rsidR="00B76684" w:rsidRPr="008458A2">
        <w:t>, that is acceptable.</w:t>
      </w:r>
    </w:p>
    <w:p w14:paraId="4101652C" w14:textId="77777777" w:rsidR="00A07404" w:rsidRPr="001E5613" w:rsidRDefault="00A07404" w:rsidP="001E5613">
      <w:pPr>
        <w:rPr>
          <w:b/>
        </w:rPr>
      </w:pPr>
    </w:p>
    <w:p w14:paraId="7488428C" w14:textId="77777777" w:rsidR="00A07404" w:rsidRPr="00A07404" w:rsidRDefault="00A07404" w:rsidP="00A07404">
      <w:pPr>
        <w:pStyle w:val="ListParagraph"/>
        <w:numPr>
          <w:ilvl w:val="0"/>
          <w:numId w:val="15"/>
        </w:numPr>
        <w:rPr>
          <w:b/>
        </w:rPr>
      </w:pPr>
      <w:r w:rsidRPr="00A07404">
        <w:rPr>
          <w:b/>
        </w:rPr>
        <w:t>Are we changing our guidelines for other types of PPE?</w:t>
      </w:r>
    </w:p>
    <w:p w14:paraId="4B99056E" w14:textId="77777777" w:rsidR="00A07404" w:rsidRDefault="00A07404" w:rsidP="00A07404">
      <w:pPr>
        <w:pStyle w:val="ListParagraph"/>
      </w:pPr>
    </w:p>
    <w:p w14:paraId="2A95FE1A" w14:textId="77777777" w:rsidR="00A07404" w:rsidRDefault="00A07404" w:rsidP="00A07404">
      <w:pPr>
        <w:pStyle w:val="ListParagraph"/>
      </w:pPr>
      <w:r>
        <w:t>We will continue to update our guidance on the appropriate use of PPE and are following CDC guidelines.</w:t>
      </w:r>
    </w:p>
    <w:p w14:paraId="1299C43A" w14:textId="77777777" w:rsidR="00A07404" w:rsidRDefault="00A07404" w:rsidP="00A07404">
      <w:pPr>
        <w:pStyle w:val="ListParagraph"/>
        <w:rPr>
          <w:b/>
        </w:rPr>
      </w:pPr>
    </w:p>
    <w:p w14:paraId="26F01342" w14:textId="77777777" w:rsidR="00A07404" w:rsidRPr="00A07404" w:rsidRDefault="00A07404" w:rsidP="00A07404">
      <w:pPr>
        <w:pStyle w:val="ListParagraph"/>
        <w:numPr>
          <w:ilvl w:val="0"/>
          <w:numId w:val="15"/>
        </w:numPr>
        <w:rPr>
          <w:b/>
        </w:rPr>
      </w:pPr>
      <w:r w:rsidRPr="00A07404">
        <w:rPr>
          <w:b/>
        </w:rPr>
        <w:t>Should I wear a mask outside of work?</w:t>
      </w:r>
    </w:p>
    <w:p w14:paraId="4DDBEF00" w14:textId="77777777" w:rsidR="00A07404" w:rsidRDefault="00A07404" w:rsidP="00A07404">
      <w:pPr>
        <w:pStyle w:val="ListParagraph"/>
      </w:pPr>
    </w:p>
    <w:p w14:paraId="688BB849" w14:textId="77777777" w:rsidR="00A07404" w:rsidRDefault="00A07404" w:rsidP="00A07404">
      <w:pPr>
        <w:pStyle w:val="ListParagraph"/>
      </w:pPr>
      <w:r>
        <w:t>Health officials are beginning to recommend that everyone wear a cloth or homemade mask while in public. While these steps should not replace social distancing and guidance to stay at home, it’s possible that a cloth mask may provide some protection outside of our homes and workplaces. Please remember that medical-grade masks should be reserved for our caregivers for use while in care settings.</w:t>
      </w:r>
    </w:p>
    <w:p w14:paraId="3461D779" w14:textId="77777777" w:rsidR="00A07404" w:rsidRDefault="00A07404" w:rsidP="00A07404">
      <w:pPr>
        <w:pStyle w:val="ListParagraph"/>
        <w:rPr>
          <w:b/>
        </w:rPr>
      </w:pPr>
    </w:p>
    <w:p w14:paraId="15C15B08" w14:textId="77777777" w:rsidR="00A07404" w:rsidRPr="00A07404" w:rsidRDefault="00A07404" w:rsidP="00A07404">
      <w:pPr>
        <w:pStyle w:val="ListParagraph"/>
        <w:numPr>
          <w:ilvl w:val="0"/>
          <w:numId w:val="15"/>
        </w:numPr>
        <w:rPr>
          <w:b/>
        </w:rPr>
      </w:pPr>
      <w:r w:rsidRPr="00A07404">
        <w:rPr>
          <w:b/>
        </w:rPr>
        <w:t>Will the masking policies change in the future?</w:t>
      </w:r>
    </w:p>
    <w:p w14:paraId="3CF2D8B6" w14:textId="77777777" w:rsidR="00A07404" w:rsidRDefault="00A07404" w:rsidP="00A07404">
      <w:pPr>
        <w:ind w:left="360"/>
      </w:pPr>
    </w:p>
    <w:p w14:paraId="5FD9F5F0" w14:textId="77777777" w:rsidR="00A07404" w:rsidRDefault="00A07404" w:rsidP="00A07404">
      <w:pPr>
        <w:pStyle w:val="ListParagraph"/>
      </w:pPr>
      <w:r>
        <w:t>As we learn more about this virus, we will continue to adjust our policies to follow the latest guidance from public health officials and ensure we’re taking every appropriate step to keep our employees and our patients safe.</w:t>
      </w:r>
    </w:p>
    <w:p w14:paraId="0FB78278" w14:textId="77777777" w:rsidR="00A07404" w:rsidRDefault="00A07404" w:rsidP="00A07404">
      <w:pPr>
        <w:pStyle w:val="ListParagraph"/>
        <w:rPr>
          <w:b/>
        </w:rPr>
      </w:pPr>
    </w:p>
    <w:p w14:paraId="4400BBB6" w14:textId="77777777" w:rsidR="00A07404" w:rsidRPr="00A07404" w:rsidRDefault="00A07404" w:rsidP="00A07404">
      <w:pPr>
        <w:pStyle w:val="ListParagraph"/>
        <w:numPr>
          <w:ilvl w:val="0"/>
          <w:numId w:val="15"/>
        </w:numPr>
        <w:rPr>
          <w:b/>
        </w:rPr>
      </w:pPr>
      <w:r w:rsidRPr="00A07404">
        <w:rPr>
          <w:b/>
        </w:rPr>
        <w:t>What do I do if I have questions about masking?</w:t>
      </w:r>
    </w:p>
    <w:p w14:paraId="1FC39945" w14:textId="77777777" w:rsidR="00A07404" w:rsidRDefault="00A07404" w:rsidP="00A07404">
      <w:pPr>
        <w:pStyle w:val="ListParagraph"/>
      </w:pPr>
    </w:p>
    <w:p w14:paraId="6AC9E88F" w14:textId="77777777" w:rsidR="0099215D" w:rsidRPr="0099215D" w:rsidRDefault="00A07404" w:rsidP="008458A2">
      <w:pPr>
        <w:pStyle w:val="ListParagraph"/>
      </w:pPr>
      <w:r>
        <w:t>Reach out to your manager with any questions.</w:t>
      </w:r>
    </w:p>
    <w:sectPr w:rsidR="0099215D" w:rsidRPr="0099215D" w:rsidSect="00A86E79">
      <w:headerReference w:type="default" r:id="rId11"/>
      <w:footerReference w:type="default" r:id="rId12"/>
      <w:headerReference w:type="first" r:id="rId13"/>
      <w:footerReference w:type="first" r:id="rId14"/>
      <w:type w:val="continuous"/>
      <w:pgSz w:w="12240" w:h="15840" w:code="1"/>
      <w:pgMar w:top="720" w:right="1440" w:bottom="1440" w:left="1440" w:header="576" w:footer="5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9184B" w14:textId="77777777" w:rsidR="00F531F2" w:rsidRDefault="00F531F2" w:rsidP="00CD5B92">
      <w:pPr>
        <w:spacing w:line="240" w:lineRule="auto"/>
      </w:pPr>
      <w:r>
        <w:separator/>
      </w:r>
    </w:p>
  </w:endnote>
  <w:endnote w:type="continuationSeparator" w:id="0">
    <w:p w14:paraId="7EFB9846" w14:textId="77777777" w:rsidR="00F531F2" w:rsidRDefault="00F531F2" w:rsidP="00CD5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A40ED" w14:textId="57F98296" w:rsidR="006055AC" w:rsidRDefault="006055AC" w:rsidP="006055AC">
    <w:pPr>
      <w:pStyle w:val="Footer"/>
    </w:pPr>
    <w:r>
      <w:t>Distributed by: Patient Safety National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CC1D" w14:textId="017ED3FD" w:rsidR="00192EB2" w:rsidRPr="006055AC" w:rsidRDefault="006055AC" w:rsidP="007116A1">
    <w:pPr>
      <w:spacing w:line="240" w:lineRule="auto"/>
      <w:jc w:val="both"/>
      <w:rPr>
        <w:rFonts w:cs="Arial"/>
        <w:sz w:val="20"/>
        <w:szCs w:val="20"/>
      </w:rPr>
    </w:pPr>
    <w:r w:rsidRPr="006055AC">
      <w:rPr>
        <w:sz w:val="20"/>
        <w:szCs w:val="20"/>
      </w:rPr>
      <w:t>Distributed by: Patient Safety National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530C0" w14:textId="77777777" w:rsidR="00F531F2" w:rsidRDefault="00F531F2" w:rsidP="00CD5B92">
      <w:pPr>
        <w:spacing w:line="240" w:lineRule="auto"/>
      </w:pPr>
      <w:r>
        <w:separator/>
      </w:r>
    </w:p>
  </w:footnote>
  <w:footnote w:type="continuationSeparator" w:id="0">
    <w:p w14:paraId="4447029C" w14:textId="77777777" w:rsidR="00F531F2" w:rsidRDefault="00F531F2" w:rsidP="00CD5B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72202" w14:textId="77777777" w:rsidR="000D3C29" w:rsidRPr="000D3C29" w:rsidRDefault="00F531F2">
    <w:pPr>
      <w:pStyle w:val="Header"/>
      <w:jc w:val="right"/>
      <w:rPr>
        <w:sz w:val="18"/>
        <w:szCs w:val="18"/>
      </w:rPr>
    </w:pPr>
    <w:sdt>
      <w:sdtPr>
        <w:rPr>
          <w:sz w:val="18"/>
          <w:szCs w:val="18"/>
        </w:rPr>
        <w:id w:val="843524808"/>
        <w:docPartObj>
          <w:docPartGallery w:val="Page Numbers (Top of Page)"/>
          <w:docPartUnique/>
        </w:docPartObj>
      </w:sdtPr>
      <w:sdtEndPr/>
      <w:sdtContent>
        <w:r w:rsidR="000D3C29" w:rsidRPr="000D3C29">
          <w:rPr>
            <w:sz w:val="18"/>
            <w:szCs w:val="18"/>
          </w:rPr>
          <w:t>P</w:t>
        </w:r>
        <w:r w:rsidR="009D315D">
          <w:rPr>
            <w:sz w:val="18"/>
            <w:szCs w:val="18"/>
          </w:rPr>
          <w:t>age</w:t>
        </w:r>
        <w:r w:rsidR="000D3C29" w:rsidRPr="000D3C29">
          <w:rPr>
            <w:sz w:val="18"/>
            <w:szCs w:val="18"/>
          </w:rPr>
          <w:t xml:space="preserve"> </w:t>
        </w:r>
        <w:r w:rsidR="000D3C29" w:rsidRPr="000D3C29">
          <w:rPr>
            <w:b/>
            <w:bCs/>
            <w:sz w:val="18"/>
            <w:szCs w:val="18"/>
          </w:rPr>
          <w:fldChar w:fldCharType="begin"/>
        </w:r>
        <w:r w:rsidR="000D3C29" w:rsidRPr="000D3C29">
          <w:rPr>
            <w:b/>
            <w:bCs/>
            <w:sz w:val="18"/>
            <w:szCs w:val="18"/>
          </w:rPr>
          <w:instrText xml:space="preserve"> PAGE </w:instrText>
        </w:r>
        <w:r w:rsidR="000D3C29" w:rsidRPr="000D3C29">
          <w:rPr>
            <w:b/>
            <w:bCs/>
            <w:sz w:val="18"/>
            <w:szCs w:val="18"/>
          </w:rPr>
          <w:fldChar w:fldCharType="separate"/>
        </w:r>
        <w:r w:rsidR="0031595F">
          <w:rPr>
            <w:b/>
            <w:bCs/>
            <w:noProof/>
            <w:sz w:val="18"/>
            <w:szCs w:val="18"/>
          </w:rPr>
          <w:t>2</w:t>
        </w:r>
        <w:r w:rsidR="000D3C29" w:rsidRPr="000D3C29">
          <w:rPr>
            <w:b/>
            <w:bCs/>
            <w:sz w:val="18"/>
            <w:szCs w:val="18"/>
          </w:rPr>
          <w:fldChar w:fldCharType="end"/>
        </w:r>
        <w:r w:rsidR="000D3C29" w:rsidRPr="000D3C29">
          <w:rPr>
            <w:sz w:val="18"/>
            <w:szCs w:val="18"/>
          </w:rPr>
          <w:t xml:space="preserve"> of </w:t>
        </w:r>
        <w:r w:rsidR="000D3C29" w:rsidRPr="000D3C29">
          <w:rPr>
            <w:b/>
            <w:bCs/>
            <w:sz w:val="18"/>
            <w:szCs w:val="18"/>
          </w:rPr>
          <w:fldChar w:fldCharType="begin"/>
        </w:r>
        <w:r w:rsidR="000D3C29" w:rsidRPr="000D3C29">
          <w:rPr>
            <w:b/>
            <w:bCs/>
            <w:sz w:val="18"/>
            <w:szCs w:val="18"/>
          </w:rPr>
          <w:instrText xml:space="preserve"> NUMPAGES  </w:instrText>
        </w:r>
        <w:r w:rsidR="000D3C29" w:rsidRPr="000D3C29">
          <w:rPr>
            <w:b/>
            <w:bCs/>
            <w:sz w:val="18"/>
            <w:szCs w:val="18"/>
          </w:rPr>
          <w:fldChar w:fldCharType="separate"/>
        </w:r>
        <w:r w:rsidR="0031595F">
          <w:rPr>
            <w:b/>
            <w:bCs/>
            <w:noProof/>
            <w:sz w:val="18"/>
            <w:szCs w:val="18"/>
          </w:rPr>
          <w:t>2</w:t>
        </w:r>
        <w:r w:rsidR="000D3C29" w:rsidRPr="000D3C29">
          <w:rPr>
            <w:b/>
            <w:bCs/>
            <w:sz w:val="18"/>
            <w:szCs w:val="18"/>
          </w:rPr>
          <w:fldChar w:fldCharType="end"/>
        </w:r>
      </w:sdtContent>
    </w:sdt>
  </w:p>
  <w:p w14:paraId="0562CB0E" w14:textId="77777777" w:rsidR="000D3C29" w:rsidRDefault="000D3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FFD37" w14:textId="77777777" w:rsidR="007E1277" w:rsidRDefault="00DD53B4" w:rsidP="00F41975">
    <w:pPr>
      <w:pStyle w:val="Header"/>
      <w:tabs>
        <w:tab w:val="clear" w:pos="4680"/>
        <w:tab w:val="clear" w:pos="9360"/>
      </w:tabs>
      <w:spacing w:after="840"/>
      <w:ind w:left="-29"/>
    </w:pPr>
    <w:r>
      <w:rPr>
        <w:noProof/>
      </w:rPr>
      <w:drawing>
        <wp:inline distT="0" distB="0" distL="0" distR="0" wp14:anchorId="3CDAAFB8" wp14:editId="6CBDEA1F">
          <wp:extent cx="1783080" cy="4114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Logo_Plum_Primary_2c_PMS_Solid_Bigger_TM.jpg"/>
                  <pic:cNvPicPr/>
                </pic:nvPicPr>
                <pic:blipFill>
                  <a:blip r:embed="rId1">
                    <a:extLst>
                      <a:ext uri="{28A0092B-C50C-407E-A947-70E740481C1C}">
                        <a14:useLocalDpi xmlns:a14="http://schemas.microsoft.com/office/drawing/2010/main" val="0"/>
                      </a:ext>
                    </a:extLst>
                  </a:blip>
                  <a:stretch>
                    <a:fillRect/>
                  </a:stretch>
                </pic:blipFill>
                <pic:spPr>
                  <a:xfrm>
                    <a:off x="0" y="0"/>
                    <a:ext cx="1783080" cy="411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628"/>
    <w:multiLevelType w:val="hybridMultilevel"/>
    <w:tmpl w:val="7196ECAC"/>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34608"/>
    <w:multiLevelType w:val="hybridMultilevel"/>
    <w:tmpl w:val="5ACCAF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B54CD1"/>
    <w:multiLevelType w:val="hybridMultilevel"/>
    <w:tmpl w:val="794E4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D4767"/>
    <w:multiLevelType w:val="hybridMultilevel"/>
    <w:tmpl w:val="F8103A36"/>
    <w:lvl w:ilvl="0" w:tplc="7C1223E2">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BA4051"/>
    <w:multiLevelType w:val="hybridMultilevel"/>
    <w:tmpl w:val="68E0B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F42274"/>
    <w:multiLevelType w:val="hybridMultilevel"/>
    <w:tmpl w:val="09FA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2FE0"/>
    <w:multiLevelType w:val="hybridMultilevel"/>
    <w:tmpl w:val="E3086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AA6CCE"/>
    <w:multiLevelType w:val="hybridMultilevel"/>
    <w:tmpl w:val="0DD4E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F94CB0"/>
    <w:multiLevelType w:val="hybridMultilevel"/>
    <w:tmpl w:val="D9F89326"/>
    <w:lvl w:ilvl="0" w:tplc="A11C40E4">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A46F65"/>
    <w:multiLevelType w:val="hybridMultilevel"/>
    <w:tmpl w:val="CEDC61B0"/>
    <w:lvl w:ilvl="0" w:tplc="0F56A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C005C"/>
    <w:multiLevelType w:val="hybridMultilevel"/>
    <w:tmpl w:val="DAE4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D2524"/>
    <w:multiLevelType w:val="hybridMultilevel"/>
    <w:tmpl w:val="533EC156"/>
    <w:lvl w:ilvl="0" w:tplc="8698E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2"/>
  </w:num>
  <w:num w:numId="6">
    <w:abstractNumId w:val="8"/>
  </w:num>
  <w:num w:numId="7">
    <w:abstractNumId w:val="8"/>
    <w:lvlOverride w:ilvl="0">
      <w:startOverride w:val="1"/>
    </w:lvlOverride>
  </w:num>
  <w:num w:numId="8">
    <w:abstractNumId w:val="5"/>
  </w:num>
  <w:num w:numId="9">
    <w:abstractNumId w:val="8"/>
    <w:lvlOverride w:ilvl="0">
      <w:startOverride w:val="1"/>
    </w:lvlOverride>
  </w:num>
  <w:num w:numId="10">
    <w:abstractNumId w:val="1"/>
  </w:num>
  <w:num w:numId="11">
    <w:abstractNumId w:val="8"/>
    <w:lvlOverride w:ilvl="0">
      <w:startOverride w:val="1"/>
    </w:lvlOverride>
  </w:num>
  <w:num w:numId="12">
    <w:abstractNumId w:val="6"/>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81"/>
    <w:rsid w:val="0000050F"/>
    <w:rsid w:val="0000137D"/>
    <w:rsid w:val="00012924"/>
    <w:rsid w:val="000144F5"/>
    <w:rsid w:val="00015C02"/>
    <w:rsid w:val="00017471"/>
    <w:rsid w:val="000206B6"/>
    <w:rsid w:val="00031B22"/>
    <w:rsid w:val="000328E1"/>
    <w:rsid w:val="000331B1"/>
    <w:rsid w:val="00033E02"/>
    <w:rsid w:val="00045440"/>
    <w:rsid w:val="0004632D"/>
    <w:rsid w:val="0004765E"/>
    <w:rsid w:val="000479F2"/>
    <w:rsid w:val="0005428F"/>
    <w:rsid w:val="000638D3"/>
    <w:rsid w:val="00083F7C"/>
    <w:rsid w:val="0009592E"/>
    <w:rsid w:val="000A5C42"/>
    <w:rsid w:val="000C0AC2"/>
    <w:rsid w:val="000C3F75"/>
    <w:rsid w:val="000C588D"/>
    <w:rsid w:val="000C7FE0"/>
    <w:rsid w:val="000D1767"/>
    <w:rsid w:val="000D3C29"/>
    <w:rsid w:val="000E60E3"/>
    <w:rsid w:val="000E6A02"/>
    <w:rsid w:val="000F1211"/>
    <w:rsid w:val="000F29C5"/>
    <w:rsid w:val="000F4D79"/>
    <w:rsid w:val="00103A8E"/>
    <w:rsid w:val="00111367"/>
    <w:rsid w:val="00115941"/>
    <w:rsid w:val="00123C42"/>
    <w:rsid w:val="00140B38"/>
    <w:rsid w:val="00146AFF"/>
    <w:rsid w:val="001546CA"/>
    <w:rsid w:val="00157AA7"/>
    <w:rsid w:val="00164FD2"/>
    <w:rsid w:val="00181957"/>
    <w:rsid w:val="001866F3"/>
    <w:rsid w:val="00186991"/>
    <w:rsid w:val="001923C4"/>
    <w:rsid w:val="00192EB2"/>
    <w:rsid w:val="001A5CF9"/>
    <w:rsid w:val="001B1A33"/>
    <w:rsid w:val="001C0C44"/>
    <w:rsid w:val="001C676A"/>
    <w:rsid w:val="001E5613"/>
    <w:rsid w:val="001F1E5B"/>
    <w:rsid w:val="001F7C0E"/>
    <w:rsid w:val="00200843"/>
    <w:rsid w:val="00203D6C"/>
    <w:rsid w:val="00205CA1"/>
    <w:rsid w:val="00205FAB"/>
    <w:rsid w:val="002069C6"/>
    <w:rsid w:val="00222D6F"/>
    <w:rsid w:val="0024425F"/>
    <w:rsid w:val="00255D51"/>
    <w:rsid w:val="00261849"/>
    <w:rsid w:val="00263147"/>
    <w:rsid w:val="00266827"/>
    <w:rsid w:val="002701E0"/>
    <w:rsid w:val="0027171C"/>
    <w:rsid w:val="00275EE9"/>
    <w:rsid w:val="002861DF"/>
    <w:rsid w:val="00294F1F"/>
    <w:rsid w:val="00297017"/>
    <w:rsid w:val="002A0EE4"/>
    <w:rsid w:val="002B02AE"/>
    <w:rsid w:val="002B3BE4"/>
    <w:rsid w:val="002C377B"/>
    <w:rsid w:val="002D5A8F"/>
    <w:rsid w:val="002E5648"/>
    <w:rsid w:val="002E7BF3"/>
    <w:rsid w:val="002E7FCC"/>
    <w:rsid w:val="002F08C7"/>
    <w:rsid w:val="002F32E2"/>
    <w:rsid w:val="0030205B"/>
    <w:rsid w:val="0030205E"/>
    <w:rsid w:val="00311FDA"/>
    <w:rsid w:val="003149FF"/>
    <w:rsid w:val="0031595F"/>
    <w:rsid w:val="00320983"/>
    <w:rsid w:val="00321459"/>
    <w:rsid w:val="00323E76"/>
    <w:rsid w:val="00335E19"/>
    <w:rsid w:val="00352372"/>
    <w:rsid w:val="0035237F"/>
    <w:rsid w:val="00356E60"/>
    <w:rsid w:val="00365F41"/>
    <w:rsid w:val="00371435"/>
    <w:rsid w:val="00391F27"/>
    <w:rsid w:val="00392786"/>
    <w:rsid w:val="00396DA0"/>
    <w:rsid w:val="003A37D8"/>
    <w:rsid w:val="003A585A"/>
    <w:rsid w:val="003B77D4"/>
    <w:rsid w:val="003C5643"/>
    <w:rsid w:val="003D06D6"/>
    <w:rsid w:val="003D393C"/>
    <w:rsid w:val="003D7A44"/>
    <w:rsid w:val="003E6A96"/>
    <w:rsid w:val="003F2C1F"/>
    <w:rsid w:val="003F31A6"/>
    <w:rsid w:val="003F480C"/>
    <w:rsid w:val="003F5A82"/>
    <w:rsid w:val="00400A4F"/>
    <w:rsid w:val="00403061"/>
    <w:rsid w:val="00412283"/>
    <w:rsid w:val="004154B0"/>
    <w:rsid w:val="004302BD"/>
    <w:rsid w:val="004351AD"/>
    <w:rsid w:val="004379B0"/>
    <w:rsid w:val="00441050"/>
    <w:rsid w:val="004442C2"/>
    <w:rsid w:val="00470EA5"/>
    <w:rsid w:val="00477326"/>
    <w:rsid w:val="0048709E"/>
    <w:rsid w:val="00493785"/>
    <w:rsid w:val="00497A11"/>
    <w:rsid w:val="004A0CDB"/>
    <w:rsid w:val="004A2D09"/>
    <w:rsid w:val="004B31E3"/>
    <w:rsid w:val="004C72E5"/>
    <w:rsid w:val="004C7AB8"/>
    <w:rsid w:val="004D05B4"/>
    <w:rsid w:val="004D37E1"/>
    <w:rsid w:val="004E3B83"/>
    <w:rsid w:val="004F08B5"/>
    <w:rsid w:val="005138A5"/>
    <w:rsid w:val="00516BD3"/>
    <w:rsid w:val="00522BD9"/>
    <w:rsid w:val="00542EE2"/>
    <w:rsid w:val="005566F8"/>
    <w:rsid w:val="00564C1A"/>
    <w:rsid w:val="00572A58"/>
    <w:rsid w:val="00573FE1"/>
    <w:rsid w:val="005760F1"/>
    <w:rsid w:val="0058684E"/>
    <w:rsid w:val="005872B8"/>
    <w:rsid w:val="005976AC"/>
    <w:rsid w:val="005A3F03"/>
    <w:rsid w:val="005A4951"/>
    <w:rsid w:val="005A53F4"/>
    <w:rsid w:val="005B6486"/>
    <w:rsid w:val="005C3718"/>
    <w:rsid w:val="005C6A3C"/>
    <w:rsid w:val="005C74DC"/>
    <w:rsid w:val="005D11DC"/>
    <w:rsid w:val="005D7F88"/>
    <w:rsid w:val="005E27B7"/>
    <w:rsid w:val="005E50E9"/>
    <w:rsid w:val="005E6B84"/>
    <w:rsid w:val="005F5FA5"/>
    <w:rsid w:val="006055AC"/>
    <w:rsid w:val="00605EE3"/>
    <w:rsid w:val="00606C7E"/>
    <w:rsid w:val="00622142"/>
    <w:rsid w:val="0063245E"/>
    <w:rsid w:val="006372C8"/>
    <w:rsid w:val="006410D4"/>
    <w:rsid w:val="0064522C"/>
    <w:rsid w:val="00646F27"/>
    <w:rsid w:val="00651716"/>
    <w:rsid w:val="0066108F"/>
    <w:rsid w:val="0066535C"/>
    <w:rsid w:val="00674A4C"/>
    <w:rsid w:val="00680308"/>
    <w:rsid w:val="00680DC4"/>
    <w:rsid w:val="00681B94"/>
    <w:rsid w:val="0069420F"/>
    <w:rsid w:val="00695190"/>
    <w:rsid w:val="006B50F9"/>
    <w:rsid w:val="006B6FD3"/>
    <w:rsid w:val="006C4822"/>
    <w:rsid w:val="006D2DF4"/>
    <w:rsid w:val="006E09D3"/>
    <w:rsid w:val="006E3610"/>
    <w:rsid w:val="006F2EC7"/>
    <w:rsid w:val="006F7C95"/>
    <w:rsid w:val="00701EBD"/>
    <w:rsid w:val="007026FF"/>
    <w:rsid w:val="007110B4"/>
    <w:rsid w:val="007116A1"/>
    <w:rsid w:val="007160F2"/>
    <w:rsid w:val="00722037"/>
    <w:rsid w:val="00742AD2"/>
    <w:rsid w:val="00750732"/>
    <w:rsid w:val="007527F5"/>
    <w:rsid w:val="007550A0"/>
    <w:rsid w:val="00767AAA"/>
    <w:rsid w:val="0077124B"/>
    <w:rsid w:val="00771500"/>
    <w:rsid w:val="0077237A"/>
    <w:rsid w:val="007754F9"/>
    <w:rsid w:val="00777DF8"/>
    <w:rsid w:val="00781CA1"/>
    <w:rsid w:val="0079020E"/>
    <w:rsid w:val="00795F70"/>
    <w:rsid w:val="00796138"/>
    <w:rsid w:val="0079784F"/>
    <w:rsid w:val="007A7F85"/>
    <w:rsid w:val="007B32C3"/>
    <w:rsid w:val="007B3E69"/>
    <w:rsid w:val="007B51C6"/>
    <w:rsid w:val="007C1D02"/>
    <w:rsid w:val="007C7BFE"/>
    <w:rsid w:val="007D767D"/>
    <w:rsid w:val="007D7966"/>
    <w:rsid w:val="007E1277"/>
    <w:rsid w:val="007E4951"/>
    <w:rsid w:val="007E7C3E"/>
    <w:rsid w:val="007F7BF9"/>
    <w:rsid w:val="007F7D53"/>
    <w:rsid w:val="00823804"/>
    <w:rsid w:val="00824FDA"/>
    <w:rsid w:val="008260FF"/>
    <w:rsid w:val="00831DBB"/>
    <w:rsid w:val="0083735D"/>
    <w:rsid w:val="0083746A"/>
    <w:rsid w:val="00843AB1"/>
    <w:rsid w:val="00844B41"/>
    <w:rsid w:val="008458A2"/>
    <w:rsid w:val="00850694"/>
    <w:rsid w:val="00851EF3"/>
    <w:rsid w:val="0085417A"/>
    <w:rsid w:val="008652AB"/>
    <w:rsid w:val="00871F29"/>
    <w:rsid w:val="0087462F"/>
    <w:rsid w:val="00887033"/>
    <w:rsid w:val="008B1141"/>
    <w:rsid w:val="008B2EB3"/>
    <w:rsid w:val="008B5619"/>
    <w:rsid w:val="008C1D0F"/>
    <w:rsid w:val="008C7E99"/>
    <w:rsid w:val="008D0642"/>
    <w:rsid w:val="008F6750"/>
    <w:rsid w:val="009143BD"/>
    <w:rsid w:val="00922DB2"/>
    <w:rsid w:val="00953F02"/>
    <w:rsid w:val="009548A4"/>
    <w:rsid w:val="0099215D"/>
    <w:rsid w:val="00993C7E"/>
    <w:rsid w:val="00993EE1"/>
    <w:rsid w:val="00996D77"/>
    <w:rsid w:val="009A1645"/>
    <w:rsid w:val="009B28C2"/>
    <w:rsid w:val="009B72BC"/>
    <w:rsid w:val="009C072D"/>
    <w:rsid w:val="009C7054"/>
    <w:rsid w:val="009C71CD"/>
    <w:rsid w:val="009D034E"/>
    <w:rsid w:val="009D315D"/>
    <w:rsid w:val="009D472F"/>
    <w:rsid w:val="009D6FFB"/>
    <w:rsid w:val="009E52BF"/>
    <w:rsid w:val="009F3018"/>
    <w:rsid w:val="009F66D7"/>
    <w:rsid w:val="009F6E8B"/>
    <w:rsid w:val="00A0188E"/>
    <w:rsid w:val="00A03010"/>
    <w:rsid w:val="00A0529F"/>
    <w:rsid w:val="00A05ADB"/>
    <w:rsid w:val="00A07404"/>
    <w:rsid w:val="00A15B6E"/>
    <w:rsid w:val="00A21598"/>
    <w:rsid w:val="00A324D6"/>
    <w:rsid w:val="00A35AC0"/>
    <w:rsid w:val="00A4186B"/>
    <w:rsid w:val="00A4600E"/>
    <w:rsid w:val="00A47FDA"/>
    <w:rsid w:val="00A719E5"/>
    <w:rsid w:val="00A76272"/>
    <w:rsid w:val="00A86E79"/>
    <w:rsid w:val="00A90B65"/>
    <w:rsid w:val="00AA2E65"/>
    <w:rsid w:val="00AA51BB"/>
    <w:rsid w:val="00AC0863"/>
    <w:rsid w:val="00AC1783"/>
    <w:rsid w:val="00AD31FC"/>
    <w:rsid w:val="00AE2D02"/>
    <w:rsid w:val="00AF142A"/>
    <w:rsid w:val="00AF1CAD"/>
    <w:rsid w:val="00AF2AE3"/>
    <w:rsid w:val="00B2398C"/>
    <w:rsid w:val="00B34866"/>
    <w:rsid w:val="00B432CD"/>
    <w:rsid w:val="00B4390E"/>
    <w:rsid w:val="00B45E15"/>
    <w:rsid w:val="00B50BDF"/>
    <w:rsid w:val="00B54A66"/>
    <w:rsid w:val="00B627E5"/>
    <w:rsid w:val="00B7472B"/>
    <w:rsid w:val="00B74DA5"/>
    <w:rsid w:val="00B76684"/>
    <w:rsid w:val="00B905E7"/>
    <w:rsid w:val="00B9171E"/>
    <w:rsid w:val="00B954E9"/>
    <w:rsid w:val="00B97698"/>
    <w:rsid w:val="00BC6E2A"/>
    <w:rsid w:val="00BC7F5B"/>
    <w:rsid w:val="00BD736B"/>
    <w:rsid w:val="00BE6687"/>
    <w:rsid w:val="00BF2DDD"/>
    <w:rsid w:val="00BF6479"/>
    <w:rsid w:val="00C0761C"/>
    <w:rsid w:val="00C2021B"/>
    <w:rsid w:val="00C205EA"/>
    <w:rsid w:val="00C2143C"/>
    <w:rsid w:val="00C25F57"/>
    <w:rsid w:val="00C2647D"/>
    <w:rsid w:val="00C352BA"/>
    <w:rsid w:val="00C41D02"/>
    <w:rsid w:val="00C44889"/>
    <w:rsid w:val="00C56AB6"/>
    <w:rsid w:val="00C56BC8"/>
    <w:rsid w:val="00C60227"/>
    <w:rsid w:val="00C62802"/>
    <w:rsid w:val="00C80A8D"/>
    <w:rsid w:val="00C82846"/>
    <w:rsid w:val="00C83B97"/>
    <w:rsid w:val="00C90D47"/>
    <w:rsid w:val="00CB3CFF"/>
    <w:rsid w:val="00CB5A6F"/>
    <w:rsid w:val="00CC18D9"/>
    <w:rsid w:val="00CC1FBB"/>
    <w:rsid w:val="00CC5953"/>
    <w:rsid w:val="00CD038D"/>
    <w:rsid w:val="00CD5B92"/>
    <w:rsid w:val="00CE3E89"/>
    <w:rsid w:val="00CE542A"/>
    <w:rsid w:val="00CF1FFD"/>
    <w:rsid w:val="00D0752B"/>
    <w:rsid w:val="00D07EA7"/>
    <w:rsid w:val="00D170A6"/>
    <w:rsid w:val="00D20DC5"/>
    <w:rsid w:val="00D37D4D"/>
    <w:rsid w:val="00D406BE"/>
    <w:rsid w:val="00D572EF"/>
    <w:rsid w:val="00D65A55"/>
    <w:rsid w:val="00D70C27"/>
    <w:rsid w:val="00D8237F"/>
    <w:rsid w:val="00D86363"/>
    <w:rsid w:val="00D91BF1"/>
    <w:rsid w:val="00D936F5"/>
    <w:rsid w:val="00DA664B"/>
    <w:rsid w:val="00DB0A14"/>
    <w:rsid w:val="00DB2744"/>
    <w:rsid w:val="00DB431F"/>
    <w:rsid w:val="00DC0471"/>
    <w:rsid w:val="00DC361A"/>
    <w:rsid w:val="00DC7751"/>
    <w:rsid w:val="00DD53B4"/>
    <w:rsid w:val="00DD5F66"/>
    <w:rsid w:val="00E0047A"/>
    <w:rsid w:val="00E42703"/>
    <w:rsid w:val="00E436D8"/>
    <w:rsid w:val="00E51F34"/>
    <w:rsid w:val="00E568D0"/>
    <w:rsid w:val="00E70B05"/>
    <w:rsid w:val="00E712A6"/>
    <w:rsid w:val="00E7191A"/>
    <w:rsid w:val="00E72E4A"/>
    <w:rsid w:val="00E73C1D"/>
    <w:rsid w:val="00E8542A"/>
    <w:rsid w:val="00E92D80"/>
    <w:rsid w:val="00E95D68"/>
    <w:rsid w:val="00EA2731"/>
    <w:rsid w:val="00EB70D4"/>
    <w:rsid w:val="00EC3EEE"/>
    <w:rsid w:val="00EC5603"/>
    <w:rsid w:val="00EC6381"/>
    <w:rsid w:val="00ED01F2"/>
    <w:rsid w:val="00ED09ED"/>
    <w:rsid w:val="00ED649C"/>
    <w:rsid w:val="00ED7235"/>
    <w:rsid w:val="00ED785A"/>
    <w:rsid w:val="00EE086A"/>
    <w:rsid w:val="00EE1511"/>
    <w:rsid w:val="00EE4B1C"/>
    <w:rsid w:val="00EF166B"/>
    <w:rsid w:val="00F00D3F"/>
    <w:rsid w:val="00F028BA"/>
    <w:rsid w:val="00F17A6C"/>
    <w:rsid w:val="00F20982"/>
    <w:rsid w:val="00F2150D"/>
    <w:rsid w:val="00F41975"/>
    <w:rsid w:val="00F4697F"/>
    <w:rsid w:val="00F531F2"/>
    <w:rsid w:val="00F54A55"/>
    <w:rsid w:val="00F55EF0"/>
    <w:rsid w:val="00F57BFB"/>
    <w:rsid w:val="00F60C01"/>
    <w:rsid w:val="00F623BB"/>
    <w:rsid w:val="00F66CE1"/>
    <w:rsid w:val="00F75E77"/>
    <w:rsid w:val="00F95574"/>
    <w:rsid w:val="00FA2FF7"/>
    <w:rsid w:val="00FB3738"/>
    <w:rsid w:val="00FB4B3B"/>
    <w:rsid w:val="00FC0F4A"/>
    <w:rsid w:val="00FD7214"/>
    <w:rsid w:val="00FD72B0"/>
    <w:rsid w:val="00FE432A"/>
    <w:rsid w:val="00FF5A24"/>
    <w:rsid w:val="00FF6D97"/>
    <w:rsid w:val="4D4C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A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E69"/>
    <w:pPr>
      <w:spacing w:after="0" w:line="300" w:lineRule="exact"/>
    </w:pPr>
    <w:rPr>
      <w:rFonts w:ascii="Arial" w:hAnsi="Arial" w:cs="Times New Roman (Body CS)"/>
      <w:kern w:val="20"/>
      <w:sz w:val="24"/>
    </w:rPr>
  </w:style>
  <w:style w:type="paragraph" w:styleId="Heading1">
    <w:name w:val="heading 1"/>
    <w:basedOn w:val="Normal"/>
    <w:next w:val="Normal"/>
    <w:link w:val="Heading1Char"/>
    <w:uiPriority w:val="9"/>
    <w:qFormat/>
    <w:rsid w:val="004A0CDB"/>
    <w:pPr>
      <w:numPr>
        <w:numId w:val="6"/>
      </w:numPr>
      <w:spacing w:line="240" w:lineRule="auto"/>
      <w:contextualSpacing/>
      <w:outlineLvl w:val="0"/>
    </w:pPr>
    <w:rPr>
      <w:rFonts w:cs="Arial"/>
      <w:b/>
      <w:szCs w:val="24"/>
    </w:rPr>
  </w:style>
  <w:style w:type="paragraph" w:styleId="Heading2">
    <w:name w:val="heading 2"/>
    <w:basedOn w:val="Heading1"/>
    <w:next w:val="Normal"/>
    <w:link w:val="Heading2Char"/>
    <w:uiPriority w:val="9"/>
    <w:unhideWhenUsed/>
    <w:qFormat/>
    <w:rsid w:val="00F60C01"/>
    <w:pPr>
      <w:outlineLvl w:val="1"/>
    </w:pPr>
  </w:style>
  <w:style w:type="paragraph" w:styleId="Heading3">
    <w:name w:val="heading 3"/>
    <w:basedOn w:val="Heading2"/>
    <w:next w:val="Normal"/>
    <w:link w:val="Heading3Char"/>
    <w:uiPriority w:val="9"/>
    <w:unhideWhenUsed/>
    <w:qFormat/>
    <w:rsid w:val="00F60C01"/>
    <w:pPr>
      <w:numPr>
        <w:numId w:val="0"/>
      </w:numPr>
      <w:ind w:firstLine="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92"/>
    <w:pPr>
      <w:tabs>
        <w:tab w:val="center" w:pos="4680"/>
        <w:tab w:val="right" w:pos="9360"/>
      </w:tabs>
      <w:spacing w:line="240" w:lineRule="auto"/>
    </w:pPr>
  </w:style>
  <w:style w:type="character" w:customStyle="1" w:styleId="HeaderChar">
    <w:name w:val="Header Char"/>
    <w:basedOn w:val="DefaultParagraphFont"/>
    <w:link w:val="Header"/>
    <w:uiPriority w:val="99"/>
    <w:rsid w:val="00CD5B92"/>
  </w:style>
  <w:style w:type="paragraph" w:styleId="Footer">
    <w:name w:val="footer"/>
    <w:basedOn w:val="Normal"/>
    <w:link w:val="FooterChar"/>
    <w:autoRedefine/>
    <w:uiPriority w:val="99"/>
    <w:unhideWhenUsed/>
    <w:qFormat/>
    <w:rsid w:val="006055AC"/>
    <w:pPr>
      <w:spacing w:after="120" w:line="240" w:lineRule="exact"/>
    </w:pPr>
    <w:rPr>
      <w:rFonts w:cs="Arial"/>
      <w:kern w:val="16"/>
      <w:sz w:val="18"/>
      <w:szCs w:val="17"/>
    </w:rPr>
  </w:style>
  <w:style w:type="character" w:customStyle="1" w:styleId="FooterChar">
    <w:name w:val="Footer Char"/>
    <w:basedOn w:val="DefaultParagraphFont"/>
    <w:link w:val="Footer"/>
    <w:uiPriority w:val="99"/>
    <w:rsid w:val="006055AC"/>
    <w:rPr>
      <w:rFonts w:ascii="Arial" w:hAnsi="Arial" w:cs="Arial"/>
      <w:kern w:val="16"/>
      <w:sz w:val="18"/>
      <w:szCs w:val="17"/>
    </w:rPr>
  </w:style>
  <w:style w:type="table" w:styleId="TableGrid">
    <w:name w:val="Table Grid"/>
    <w:basedOn w:val="TableNormal"/>
    <w:uiPriority w:val="39"/>
    <w:rsid w:val="0079020E"/>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2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0E"/>
    <w:rPr>
      <w:rFonts w:ascii="Tahoma" w:hAnsi="Tahoma" w:cs="Tahoma"/>
      <w:sz w:val="16"/>
      <w:szCs w:val="16"/>
    </w:rPr>
  </w:style>
  <w:style w:type="character" w:styleId="PlaceholderText">
    <w:name w:val="Placeholder Text"/>
    <w:basedOn w:val="DefaultParagraphFont"/>
    <w:uiPriority w:val="99"/>
    <w:semiHidden/>
    <w:rsid w:val="009B28C2"/>
    <w:rPr>
      <w:color w:val="808080"/>
    </w:rPr>
  </w:style>
  <w:style w:type="paragraph" w:customStyle="1" w:styleId="FooterQuote">
    <w:name w:val="Footer Quote"/>
    <w:basedOn w:val="Footer"/>
    <w:autoRedefine/>
    <w:qFormat/>
    <w:rsid w:val="009A1645"/>
    <w:pPr>
      <w:spacing w:before="160"/>
    </w:pPr>
    <w:rPr>
      <w:rFonts w:eastAsia="Calibri"/>
      <w:i/>
      <w:color w:val="FFFFFF" w:themeColor="background1"/>
      <w:szCs w:val="24"/>
    </w:rPr>
  </w:style>
  <w:style w:type="paragraph" w:customStyle="1" w:styleId="PageNumber1">
    <w:name w:val="Page Number1"/>
    <w:basedOn w:val="Footer"/>
    <w:autoRedefine/>
    <w:qFormat/>
    <w:rsid w:val="007026FF"/>
    <w:pPr>
      <w:jc w:val="right"/>
    </w:pPr>
  </w:style>
  <w:style w:type="paragraph" w:styleId="NoSpacing">
    <w:name w:val="No Spacing"/>
    <w:uiPriority w:val="1"/>
    <w:qFormat/>
    <w:rsid w:val="00FB4B3B"/>
    <w:pPr>
      <w:spacing w:after="0" w:line="240" w:lineRule="auto"/>
    </w:pPr>
    <w:rPr>
      <w:rFonts w:ascii="Arial" w:hAnsi="Arial" w:cs="Times New Roman (Body CS)"/>
      <w:kern w:val="20"/>
      <w:sz w:val="24"/>
    </w:rPr>
  </w:style>
  <w:style w:type="paragraph" w:styleId="Quote">
    <w:name w:val="Quote"/>
    <w:basedOn w:val="Normal"/>
    <w:next w:val="Normal"/>
    <w:link w:val="QuoteChar"/>
    <w:autoRedefine/>
    <w:uiPriority w:val="29"/>
    <w:qFormat/>
    <w:rsid w:val="005976AC"/>
    <w:pPr>
      <w:spacing w:line="240" w:lineRule="auto"/>
      <w:ind w:left="864" w:right="864"/>
      <w:jc w:val="center"/>
    </w:pPr>
    <w:rPr>
      <w:rFonts w:cstheme="minorBidi"/>
      <w:i/>
      <w:iCs/>
      <w:color w:val="FFFFFF" w:themeColor="background1"/>
      <w:spacing w:val="4"/>
      <w:kern w:val="18"/>
      <w:sz w:val="19"/>
      <w:szCs w:val="18"/>
    </w:rPr>
  </w:style>
  <w:style w:type="character" w:customStyle="1" w:styleId="QuoteChar">
    <w:name w:val="Quote Char"/>
    <w:basedOn w:val="DefaultParagraphFont"/>
    <w:link w:val="Quote"/>
    <w:uiPriority w:val="29"/>
    <w:rsid w:val="005976AC"/>
    <w:rPr>
      <w:rFonts w:ascii="Times New Roman" w:hAnsi="Times New Roman"/>
      <w:i/>
      <w:iCs/>
      <w:color w:val="FFFFFF" w:themeColor="background1"/>
      <w:spacing w:val="4"/>
      <w:kern w:val="18"/>
      <w:sz w:val="19"/>
      <w:szCs w:val="18"/>
    </w:rPr>
  </w:style>
  <w:style w:type="character" w:customStyle="1" w:styleId="Heading1Char">
    <w:name w:val="Heading 1 Char"/>
    <w:basedOn w:val="DefaultParagraphFont"/>
    <w:link w:val="Heading1"/>
    <w:uiPriority w:val="9"/>
    <w:rsid w:val="004A0CDB"/>
    <w:rPr>
      <w:rFonts w:ascii="Arial" w:hAnsi="Arial" w:cs="Arial"/>
      <w:b/>
      <w:kern w:val="20"/>
      <w:sz w:val="24"/>
      <w:szCs w:val="24"/>
    </w:rPr>
  </w:style>
  <w:style w:type="paragraph" w:styleId="Title">
    <w:name w:val="Title"/>
    <w:basedOn w:val="Normal"/>
    <w:next w:val="Normal"/>
    <w:link w:val="TitleChar"/>
    <w:uiPriority w:val="10"/>
    <w:qFormat/>
    <w:rsid w:val="00C205EA"/>
    <w:pPr>
      <w:spacing w:line="240" w:lineRule="auto"/>
      <w:contextualSpacing/>
    </w:pPr>
    <w:rPr>
      <w:rFonts w:eastAsiaTheme="majorEastAsia" w:cstheme="majorBidi"/>
      <w:kern w:val="28"/>
      <w:sz w:val="56"/>
      <w:szCs w:val="56"/>
    </w:rPr>
  </w:style>
  <w:style w:type="character" w:customStyle="1" w:styleId="TitleChar">
    <w:name w:val="Title Char"/>
    <w:basedOn w:val="DefaultParagraphFont"/>
    <w:link w:val="Title"/>
    <w:uiPriority w:val="10"/>
    <w:rsid w:val="00C205EA"/>
    <w:rPr>
      <w:rFonts w:ascii="Arial" w:eastAsiaTheme="majorEastAsia" w:hAnsi="Arial" w:cstheme="majorBidi"/>
      <w:kern w:val="28"/>
      <w:sz w:val="56"/>
      <w:szCs w:val="56"/>
    </w:rPr>
  </w:style>
  <w:style w:type="paragraph" w:styleId="ListParagraph">
    <w:name w:val="List Paragraph"/>
    <w:basedOn w:val="Normal"/>
    <w:uiPriority w:val="34"/>
    <w:qFormat/>
    <w:rsid w:val="00CC5953"/>
    <w:pPr>
      <w:ind w:left="720"/>
      <w:contextualSpacing/>
    </w:pPr>
  </w:style>
  <w:style w:type="paragraph" w:styleId="Subtitle">
    <w:name w:val="Subtitle"/>
    <w:basedOn w:val="Normal"/>
    <w:next w:val="Normal"/>
    <w:link w:val="SubtitleChar"/>
    <w:uiPriority w:val="11"/>
    <w:qFormat/>
    <w:rsid w:val="00017471"/>
    <w:pPr>
      <w:pBdr>
        <w:bottom w:val="single" w:sz="12" w:space="1" w:color="auto"/>
      </w:pBdr>
      <w:spacing w:line="240" w:lineRule="auto"/>
      <w:jc w:val="center"/>
    </w:pPr>
    <w:rPr>
      <w:rFonts w:cs="Arial"/>
      <w:sz w:val="32"/>
      <w:szCs w:val="32"/>
    </w:rPr>
  </w:style>
  <w:style w:type="character" w:customStyle="1" w:styleId="SubtitleChar">
    <w:name w:val="Subtitle Char"/>
    <w:basedOn w:val="DefaultParagraphFont"/>
    <w:link w:val="Subtitle"/>
    <w:uiPriority w:val="11"/>
    <w:rsid w:val="00017471"/>
    <w:rPr>
      <w:rFonts w:ascii="Arial" w:hAnsi="Arial" w:cs="Arial"/>
      <w:kern w:val="20"/>
      <w:sz w:val="32"/>
      <w:szCs w:val="32"/>
    </w:rPr>
  </w:style>
  <w:style w:type="paragraph" w:styleId="TOCHeading">
    <w:name w:val="TOC Heading"/>
    <w:basedOn w:val="Heading1"/>
    <w:next w:val="Normal"/>
    <w:uiPriority w:val="39"/>
    <w:unhideWhenUsed/>
    <w:qFormat/>
    <w:rsid w:val="00F54A55"/>
    <w:pPr>
      <w:keepNext/>
      <w:keepLines/>
      <w:spacing w:before="240" w:line="259" w:lineRule="auto"/>
      <w:contextualSpacing w:val="0"/>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A86E79"/>
    <w:pPr>
      <w:tabs>
        <w:tab w:val="left" w:pos="900"/>
        <w:tab w:val="right" w:leader="dot" w:pos="9350"/>
      </w:tabs>
      <w:spacing w:after="100"/>
      <w:ind w:left="450" w:hanging="450"/>
    </w:pPr>
    <w:rPr>
      <w:b/>
      <w:noProof/>
    </w:rPr>
  </w:style>
  <w:style w:type="character" w:styleId="Hyperlink">
    <w:name w:val="Hyperlink"/>
    <w:basedOn w:val="DefaultParagraphFont"/>
    <w:uiPriority w:val="99"/>
    <w:unhideWhenUsed/>
    <w:rsid w:val="00F54A55"/>
    <w:rPr>
      <w:color w:val="0000FF" w:themeColor="hyperlink"/>
      <w:u w:val="single"/>
    </w:rPr>
  </w:style>
  <w:style w:type="character" w:styleId="FollowedHyperlink">
    <w:name w:val="FollowedHyperlink"/>
    <w:basedOn w:val="DefaultParagraphFont"/>
    <w:uiPriority w:val="99"/>
    <w:semiHidden/>
    <w:unhideWhenUsed/>
    <w:rsid w:val="003E6A96"/>
    <w:rPr>
      <w:color w:val="800080" w:themeColor="followedHyperlink"/>
      <w:u w:val="single"/>
    </w:rPr>
  </w:style>
  <w:style w:type="character" w:customStyle="1" w:styleId="Heading2Char">
    <w:name w:val="Heading 2 Char"/>
    <w:basedOn w:val="DefaultParagraphFont"/>
    <w:link w:val="Heading2"/>
    <w:uiPriority w:val="9"/>
    <w:rsid w:val="00F60C01"/>
    <w:rPr>
      <w:rFonts w:ascii="Arial" w:hAnsi="Arial" w:cs="Arial"/>
      <w:b/>
      <w:kern w:val="20"/>
      <w:sz w:val="24"/>
      <w:szCs w:val="24"/>
    </w:rPr>
  </w:style>
  <w:style w:type="paragraph" w:styleId="TOC2">
    <w:name w:val="toc 2"/>
    <w:basedOn w:val="Normal"/>
    <w:next w:val="Normal"/>
    <w:autoRedefine/>
    <w:uiPriority w:val="39"/>
    <w:unhideWhenUsed/>
    <w:rsid w:val="0027171C"/>
    <w:pPr>
      <w:tabs>
        <w:tab w:val="left" w:pos="880"/>
        <w:tab w:val="right" w:leader="dot" w:pos="9350"/>
      </w:tabs>
      <w:spacing w:after="100"/>
      <w:ind w:left="900" w:hanging="450"/>
    </w:pPr>
  </w:style>
  <w:style w:type="character" w:customStyle="1" w:styleId="Heading3Char">
    <w:name w:val="Heading 3 Char"/>
    <w:basedOn w:val="DefaultParagraphFont"/>
    <w:link w:val="Heading3"/>
    <w:uiPriority w:val="9"/>
    <w:rsid w:val="00F60C01"/>
    <w:rPr>
      <w:rFonts w:ascii="Arial" w:hAnsi="Arial" w:cs="Arial"/>
      <w:kern w:val="20"/>
      <w:sz w:val="24"/>
      <w:szCs w:val="24"/>
    </w:rPr>
  </w:style>
  <w:style w:type="paragraph" w:styleId="TOC3">
    <w:name w:val="toc 3"/>
    <w:basedOn w:val="Normal"/>
    <w:next w:val="Normal"/>
    <w:autoRedefine/>
    <w:uiPriority w:val="39"/>
    <w:unhideWhenUsed/>
    <w:rsid w:val="00CB3CFF"/>
    <w:pPr>
      <w:spacing w:after="100"/>
      <w:ind w:left="480"/>
    </w:pPr>
  </w:style>
  <w:style w:type="table" w:styleId="TableGridLight">
    <w:name w:val="Grid Table Light"/>
    <w:basedOn w:val="TableNormal"/>
    <w:uiPriority w:val="99"/>
    <w:rsid w:val="00A35A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839021">
      <w:bodyDiv w:val="1"/>
      <w:marLeft w:val="0"/>
      <w:marRight w:val="0"/>
      <w:marTop w:val="0"/>
      <w:marBottom w:val="0"/>
      <w:divBdr>
        <w:top w:val="none" w:sz="0" w:space="0" w:color="auto"/>
        <w:left w:val="none" w:sz="0" w:space="0" w:color="auto"/>
        <w:bottom w:val="none" w:sz="0" w:space="0" w:color="auto"/>
        <w:right w:val="none" w:sz="0" w:space="0" w:color="auto"/>
      </w:divBdr>
    </w:div>
    <w:div w:id="1544830897">
      <w:bodyDiv w:val="1"/>
      <w:marLeft w:val="0"/>
      <w:marRight w:val="0"/>
      <w:marTop w:val="0"/>
      <w:marBottom w:val="0"/>
      <w:divBdr>
        <w:top w:val="none" w:sz="0" w:space="0" w:color="auto"/>
        <w:left w:val="none" w:sz="0" w:space="0" w:color="auto"/>
        <w:bottom w:val="none" w:sz="0" w:space="0" w:color="auto"/>
        <w:right w:val="none" w:sz="0" w:space="0" w:color="auto"/>
      </w:divBdr>
    </w:div>
    <w:div w:id="17095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A4531D3843B4FBD66EE4C5779AD16" ma:contentTypeVersion="3" ma:contentTypeDescription="Create a new document." ma:contentTypeScope="" ma:versionID="1e74e2fac2b3ce09aae88416467a4a5d">
  <xsd:schema xmlns:xsd="http://www.w3.org/2001/XMLSchema" xmlns:xs="http://www.w3.org/2001/XMLSchema" xmlns:p="http://schemas.microsoft.com/office/2006/metadata/properties" xmlns:ns2="4c1250bb-54ec-4121-ace7-97844934ab30" targetNamespace="http://schemas.microsoft.com/office/2006/metadata/properties" ma:root="true" ma:fieldsID="0d34d314372142b39a87a8dba1f529bf" ns2:_="">
    <xsd:import namespace="4c1250bb-54ec-4121-ace7-97844934ab30"/>
    <xsd:element name="properties">
      <xsd:complexType>
        <xsd:sequence>
          <xsd:element name="documentManagement">
            <xsd:complexType>
              <xsd:all>
                <xsd:element ref="ns2:Category" minOccurs="0"/>
                <xsd:element ref="ns2:Click_x0020_He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250bb-54ec-4121-ace7-97844934ab30"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cute Care"/>
          <xsd:enumeration value="Ambulatory Clinics"/>
          <xsd:enumeration value="COVID-19 Daily Bulletin"/>
          <xsd:enumeration value="COVID-19 Safety Alerts"/>
          <xsd:enumeration value="Supply Chain"/>
        </xsd:restriction>
      </xsd:simpleType>
    </xsd:element>
    <xsd:element name="Click_x0020_Here" ma:index="9" nillable="true" ma:displayName="Click Here" ma:format="Dropdown" ma:internalName="Click_x0020_Here">
      <xsd:simpleType>
        <xsd:restriction base="dms:Choice">
          <xsd:enumeration value="Algorithms and Checklists"/>
          <xsd:enumeration value="Best Practices"/>
          <xsd:enumeration value="Blood Therapeutics"/>
          <xsd:enumeration value="CDC Guidelines"/>
          <xsd:enumeration value="Clinical Research and Education"/>
          <xsd:enumeration value="Communications for Public"/>
          <xsd:enumeration value="COVID-19 Daily Bulletin"/>
          <xsd:enumeration value="COVID-19 Safety Alerts"/>
          <xsd:enumeration value="Elective Surgeries"/>
          <xsd:enumeration value="Employee Health"/>
          <xsd:enumeration value="Ethics and Allocation Resources"/>
          <xsd:enumeration value="Food and Nutrition Services"/>
          <xsd:enumeration value="Frequently Ask Questions"/>
          <xsd:enumeration value="Human Resources"/>
          <xsd:enumeration value="Laboratory – COVID-19 Testing Update"/>
          <xsd:enumeration value="Maternal Child Health"/>
          <xsd:enumeration value="Medication Information"/>
          <xsd:enumeration value="Patient Education"/>
          <xsd:enumeration value="Patient Experience"/>
          <xsd:enumeration value="Patient Care Services – Nursing"/>
          <xsd:enumeration value="Perioperative Services"/>
          <xsd:enumeration value="Personal Protective Equipment (PPE)"/>
          <xsd:enumeration value="Physician Websites"/>
          <xsd:enumeration value="Posters"/>
          <xsd:enumeration value="Published Literature"/>
          <xsd:enumeration value="Regulations"/>
          <xsd:enumeration value="Supply Chain"/>
          <xsd:enumeration value="Telemedicine"/>
          <xsd:enumeration value="Toolkit"/>
          <xsd:enumeration value="Daily Bulletin - 03192020"/>
          <xsd:enumeration value="Daily Bulletin - 03202020"/>
          <xsd:enumeration value="Patient Education - Amharic"/>
          <xsd:enumeration value="Patient Education - English"/>
          <xsd:enumeration value="Patient Education - French"/>
          <xsd:enumeration value="Patient Education - Hausa"/>
          <xsd:enumeration value="Patient Education - Kinyarwanda"/>
          <xsd:enumeration value="Patient Education - Lingala"/>
          <xsd:enumeration value="Patient Education - Mandarin"/>
          <xsd:enumeration value="Patient Education - Somalian"/>
          <xsd:enumeration value="Patient Education - Spanish"/>
          <xsd:enumeration value="Patient Education - Tagalog"/>
          <xsd:enumeration value="Patient Education - Vietnamese"/>
          <xsd:enumeration value="Visitation Guidelin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ick_x0020_Here xmlns="4c1250bb-54ec-4121-ace7-97844934ab30">Frequently Ask Questions</Click_x0020_Here>
    <Category xmlns="4c1250bb-54ec-4121-ace7-97844934ab30">Ambulatory Clinics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BCB4-7DF8-44E0-A8C0-E170AFF24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250bb-54ec-4121-ace7-97844934a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E9B57-9846-445D-A8D6-E80F4D96193B}">
  <ds:schemaRefs>
    <ds:schemaRef ds:uri="http://schemas.microsoft.com/office/2006/metadata/properties"/>
    <ds:schemaRef ds:uri="http://schemas.microsoft.com/office/infopath/2007/PartnerControls"/>
    <ds:schemaRef ds:uri="4c1250bb-54ec-4121-ace7-97844934ab30"/>
  </ds:schemaRefs>
</ds:datastoreItem>
</file>

<file path=customXml/itemProps3.xml><?xml version="1.0" encoding="utf-8"?>
<ds:datastoreItem xmlns:ds="http://schemas.openxmlformats.org/officeDocument/2006/customXml" ds:itemID="{2FE238C4-6DF5-4F29-938D-D58364B7C439}">
  <ds:schemaRefs>
    <ds:schemaRef ds:uri="http://schemas.microsoft.com/sharepoint/v3/contenttype/forms"/>
  </ds:schemaRefs>
</ds:datastoreItem>
</file>

<file path=customXml/itemProps4.xml><?xml version="1.0" encoding="utf-8"?>
<ds:datastoreItem xmlns:ds="http://schemas.openxmlformats.org/officeDocument/2006/customXml" ds:itemID="{5E6C0C71-A8DD-450D-9B7A-BB348D53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2020-05-21T23:27:00Z</dcterms:created>
  <dcterms:modified xsi:type="dcterms:W3CDTF">2020-05-29T17:47:00Z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0x010100459A4531D3843B4FBD66EE4C5779AD16</vt:lpwstr>
  </property>
</Properties>
</file>